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D0" w:rsidRPr="002D2CD0" w:rsidRDefault="002D2CD0" w:rsidP="002D2CD0">
      <w:pPr>
        <w:rPr>
          <w:rFonts w:ascii="Times" w:hAnsi="Times"/>
        </w:rPr>
      </w:pPr>
      <w:r w:rsidRPr="002D2CD0">
        <w:rPr>
          <w:rFonts w:ascii="Times" w:hAnsi="Times"/>
        </w:rPr>
        <w:t>УДК</w:t>
      </w:r>
      <w:r>
        <w:rPr>
          <w:rFonts w:ascii="Times" w:hAnsi="Times"/>
        </w:rPr>
        <w:t xml:space="preserve"> </w:t>
      </w:r>
      <w:r w:rsidRPr="002D2CD0">
        <w:rPr>
          <w:rFonts w:ascii="Times" w:hAnsi="Times"/>
        </w:rPr>
        <w:t>00</w:t>
      </w:r>
      <w:r w:rsidR="00E66236">
        <w:rPr>
          <w:rFonts w:ascii="Times" w:hAnsi="Times"/>
        </w:rPr>
        <w:t>3</w:t>
      </w:r>
      <w:r w:rsidRPr="002D2CD0">
        <w:rPr>
          <w:rFonts w:ascii="Times" w:hAnsi="Times"/>
        </w:rPr>
        <w:t>.</w:t>
      </w:r>
      <w:r w:rsidR="00E66236">
        <w:rPr>
          <w:rFonts w:ascii="Times" w:hAnsi="Times"/>
        </w:rPr>
        <w:t>26</w:t>
      </w:r>
    </w:p>
    <w:p w:rsidR="002D2CD0" w:rsidRDefault="002D2CD0" w:rsidP="002D2CD0">
      <w:pPr>
        <w:jc w:val="center"/>
        <w:rPr>
          <w:rFonts w:ascii="Times" w:hAnsi="Times"/>
          <w:b/>
        </w:rPr>
      </w:pPr>
    </w:p>
    <w:p w:rsidR="00E66236" w:rsidRDefault="00E66236" w:rsidP="00E66236">
      <w:pPr>
        <w:jc w:val="center"/>
        <w:rPr>
          <w:rFonts w:ascii="Times" w:hAnsi="Times"/>
          <w:b/>
        </w:rPr>
      </w:pPr>
      <w:r w:rsidRPr="00E66236">
        <w:rPr>
          <w:rFonts w:ascii="Times" w:hAnsi="Times"/>
          <w:b/>
        </w:rPr>
        <w:t>РАЗРАБОТКА ПРОГРАММНЫХ СРЕДСТВ СОКРЫТИЯ ИНФОРМАЦИИ В ВИДЕОФАЙЛАХ</w:t>
      </w:r>
    </w:p>
    <w:p w:rsidR="002D2CD0" w:rsidRDefault="00E66236" w:rsidP="00C63321">
      <w:pPr>
        <w:jc w:val="right"/>
        <w:rPr>
          <w:rFonts w:ascii="Times" w:hAnsi="Times"/>
        </w:rPr>
      </w:pPr>
      <w:r>
        <w:rPr>
          <w:rFonts w:ascii="Times" w:hAnsi="Times"/>
        </w:rPr>
        <w:t>Д.А. БАРАШКОВ</w:t>
      </w:r>
    </w:p>
    <w:p w:rsidR="002D2CD0" w:rsidRDefault="002D2CD0" w:rsidP="002D2CD0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Федеральное государственное бюджетное образовательное учреждение высшего образования «Московский технологический университет»</w:t>
      </w:r>
    </w:p>
    <w:p w:rsidR="002D2CD0" w:rsidRDefault="002D2CD0" w:rsidP="002D2CD0">
      <w:pPr>
        <w:jc w:val="center"/>
        <w:rPr>
          <w:rFonts w:ascii="Times" w:hAnsi="Times"/>
          <w:i/>
        </w:rPr>
      </w:pPr>
      <w:r w:rsidRPr="002D2CD0">
        <w:rPr>
          <w:rFonts w:ascii="Times" w:hAnsi="Times"/>
          <w:i/>
        </w:rPr>
        <w:t>119454,</w:t>
      </w:r>
      <w:r>
        <w:rPr>
          <w:rFonts w:ascii="Times" w:hAnsi="Times"/>
          <w:i/>
        </w:rPr>
        <w:t xml:space="preserve"> Москва, Россия</w:t>
      </w:r>
    </w:p>
    <w:p w:rsidR="002D2CD0" w:rsidRDefault="002D2CD0" w:rsidP="002D2CD0">
      <w:pPr>
        <w:jc w:val="center"/>
        <w:rPr>
          <w:rFonts w:ascii="Times" w:hAnsi="Times"/>
          <w:i/>
        </w:rPr>
      </w:pP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Интернет </w:t>
      </w:r>
      <w:r>
        <w:rPr>
          <w:rFonts w:ascii="Times" w:hAnsi="Times"/>
        </w:rPr>
        <w:t>–</w:t>
      </w:r>
      <w:r w:rsidRPr="00E66236">
        <w:rPr>
          <w:rFonts w:ascii="Times" w:hAnsi="Times"/>
        </w:rPr>
        <w:t xml:space="preserve"> это сеть с бесконечным количеством примеров мультимедийного контента. Здесь есть файлы самых разных форматов: звуковые записи, цифровые изображения, видеофайлы и т.д. Весь этот контент можно использовать в качестве контейнеров, чтобы скрыть информацию от восприятия внешних пользователей сети. Стеганография - это инструмент, который изучает различные методы встраивания скрытых данных в мультимедийные объекты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 xml:space="preserve">[1]. Эта информация должна оставаться скрытой как статистически, так и для человеческого глаза. 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Другими словами, реальность стеганографии </w:t>
      </w:r>
      <w:r>
        <w:rPr>
          <w:rFonts w:ascii="Times" w:hAnsi="Times"/>
        </w:rPr>
        <w:t>–</w:t>
      </w:r>
      <w:r w:rsidRPr="00E66236">
        <w:rPr>
          <w:rFonts w:ascii="Times" w:hAnsi="Times"/>
        </w:rPr>
        <w:t xml:space="preserve"> это со</w:t>
      </w:r>
      <w:bookmarkStart w:id="0" w:name="_GoBack"/>
      <w:bookmarkEnd w:id="0"/>
      <w:r w:rsidRPr="00E66236">
        <w:rPr>
          <w:rFonts w:ascii="Times" w:hAnsi="Times"/>
        </w:rPr>
        <w:t>крытие самого факта наличия любой информации, которая стремится скрыться от любопытных глаз.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В данной работе рассматривается проблема сокрытия информации методами стеганографии в видеофайле с использованием сжатия.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Актуальность этого вопроса, связанна с  защитой данных. Методы стеганографии очень похожи на технологии, используемые для введения цифровых водяных знаков (CEH). CEH </w:t>
      </w:r>
      <w:r>
        <w:rPr>
          <w:rFonts w:ascii="Times" w:hAnsi="Times"/>
        </w:rPr>
        <w:t>–</w:t>
      </w:r>
      <w:r w:rsidRPr="00E66236">
        <w:rPr>
          <w:rFonts w:ascii="Times" w:hAnsi="Times"/>
        </w:rPr>
        <w:t xml:space="preserve"> это своего рода цифровая подпись, встроенная </w:t>
      </w:r>
      <w:r>
        <w:rPr>
          <w:rFonts w:ascii="Times" w:hAnsi="Times"/>
        </w:rPr>
        <w:t xml:space="preserve">в контент для защиты прав автор </w:t>
      </w:r>
      <w:r w:rsidRPr="00E66236">
        <w:rPr>
          <w:rFonts w:ascii="Times" w:hAnsi="Times"/>
        </w:rPr>
        <w:t>[5]. Разница между CEH и стеганографией  в том, что последняя ориентируется на незаметность данных, а в случае ЦВЕ концентрируют внимание на предоставлении вводимой информации. Использование подписей позволяет идентифицировать контент и обнаруживать его незаконное распространение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>[3].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Для решения поставленной задачи был использован метод дискретно-косинусного преобразования(ДКП)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>[5].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Метод делится на два этапа: алгоритм встраивания и алгоритм извлечения.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Встраивание данных в видео делиться на несколько шагов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>[2]: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- разбиение видеопоследовательности на отдельные кадры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- вычленение Y яркостной  составляющей кадра каждого пикселя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- разбиение кадра на блоки 8*8 пикселей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- объединение блоков в группы по 8 блоков для встраивания 1 байта скрываемой информации в конкретную область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- применение ДКП, на этапе которого и происходит сокрытие данных, </w:t>
      </w:r>
      <w:proofErr w:type="spellStart"/>
      <w:r w:rsidRPr="00E66236">
        <w:rPr>
          <w:rFonts w:ascii="Times" w:hAnsi="Times"/>
        </w:rPr>
        <w:t>путем</w:t>
      </w:r>
      <w:proofErr w:type="spellEnd"/>
      <w:r w:rsidRPr="00E66236">
        <w:rPr>
          <w:rFonts w:ascii="Times" w:hAnsi="Times"/>
        </w:rPr>
        <w:t xml:space="preserve"> обнуления высокочастотных коэффициентов ниже заданного порога.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   Во избежание потери информации при обратной компоновке кадров в видеоряд с последующим сжатием, байт скрываемой информации несколько раз дублируется внутри кадра, что позволяет осуществлять проверку на правильность во время извлечения данных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>[4].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На выходе получаем файл в формате .mp4 со скрытыми данными без визуальных помех.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Алгоритм извлечения идентичен алгоритму встраивания</w:t>
      </w:r>
      <w:r>
        <w:rPr>
          <w:rFonts w:ascii="Times" w:hAnsi="Times"/>
        </w:rPr>
        <w:t xml:space="preserve"> </w:t>
      </w:r>
      <w:r w:rsidRPr="00E66236">
        <w:rPr>
          <w:rFonts w:ascii="Times" w:hAnsi="Times"/>
        </w:rPr>
        <w:t>[5].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В результате </w:t>
      </w:r>
      <w:proofErr w:type="spellStart"/>
      <w:r w:rsidRPr="00E66236">
        <w:rPr>
          <w:rFonts w:ascii="Times" w:hAnsi="Times"/>
        </w:rPr>
        <w:t>проведенного</w:t>
      </w:r>
      <w:proofErr w:type="spellEnd"/>
      <w:r w:rsidRPr="00E66236">
        <w:rPr>
          <w:rFonts w:ascii="Times" w:hAnsi="Times"/>
        </w:rPr>
        <w:t xml:space="preserve"> эксперимента получены следующие результаты: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>- подтверждена результативность выбранного метода ДКП для решения задачи встраивания данных в видеоряд со сжатием</w:t>
      </w:r>
    </w:p>
    <w:p w:rsidR="00E66236" w:rsidRPr="00E66236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t xml:space="preserve">- подтвердилась теория об исправлении ошибок во время извлечения информации </w:t>
      </w:r>
      <w:proofErr w:type="spellStart"/>
      <w:r w:rsidRPr="00E66236">
        <w:rPr>
          <w:rFonts w:ascii="Times" w:hAnsi="Times"/>
        </w:rPr>
        <w:t>путем</w:t>
      </w:r>
      <w:proofErr w:type="spellEnd"/>
      <w:r w:rsidRPr="00E66236">
        <w:rPr>
          <w:rFonts w:ascii="Times" w:hAnsi="Times"/>
        </w:rPr>
        <w:t xml:space="preserve"> её многократного дублирования по всей области видеокадра.</w:t>
      </w:r>
    </w:p>
    <w:p w:rsidR="00D30291" w:rsidRDefault="00E66236" w:rsidP="00E66236">
      <w:pPr>
        <w:ind w:firstLine="709"/>
        <w:jc w:val="both"/>
        <w:rPr>
          <w:rFonts w:ascii="Times" w:hAnsi="Times"/>
        </w:rPr>
      </w:pPr>
      <w:r w:rsidRPr="00E66236">
        <w:rPr>
          <w:rFonts w:ascii="Times" w:hAnsi="Times"/>
        </w:rPr>
        <w:lastRenderedPageBreak/>
        <w:t>- практическая значимость заключается в возможности применения разрабатываемого программного средства для подтверждения авторского права, путём нанесения водяного знака в видеозаписи.</w:t>
      </w:r>
    </w:p>
    <w:p w:rsidR="00C63321" w:rsidRDefault="00C63321" w:rsidP="00E66236">
      <w:pPr>
        <w:suppressAutoHyphens/>
        <w:jc w:val="both"/>
        <w:rPr>
          <w:rFonts w:ascii="Times New Roman" w:eastAsia="Calibri" w:hAnsi="Times New Roman" w:cs="Times New Roman"/>
          <w:color w:val="00000A"/>
          <w:lang w:eastAsia="zh-CN"/>
        </w:rPr>
      </w:pPr>
    </w:p>
    <w:p w:rsidR="00C63321" w:rsidRPr="00E66236" w:rsidRDefault="00C63321" w:rsidP="00C63321">
      <w:pPr>
        <w:suppressAutoHyphens/>
        <w:jc w:val="center"/>
        <w:rPr>
          <w:rFonts w:ascii="Times New Roman" w:eastAsia="Calibri" w:hAnsi="Times New Roman" w:cs="Times New Roman"/>
          <w:color w:val="00000A"/>
          <w:lang w:val="en-US" w:eastAsia="zh-CN"/>
        </w:rPr>
      </w:pPr>
      <w:r>
        <w:rPr>
          <w:rFonts w:ascii="Times New Roman" w:eastAsia="Calibri" w:hAnsi="Times New Roman" w:cs="Times New Roman"/>
          <w:color w:val="00000A"/>
          <w:lang w:eastAsia="zh-CN"/>
        </w:rPr>
        <w:t>Список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eastAsia="zh-CN"/>
        </w:rPr>
        <w:t>использованных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lang w:eastAsia="zh-CN"/>
        </w:rPr>
        <w:t>источников</w:t>
      </w:r>
    </w:p>
    <w:p w:rsidR="00C63321" w:rsidRPr="00E66236" w:rsidRDefault="00C63321" w:rsidP="00C63321">
      <w:pPr>
        <w:suppressAutoHyphens/>
        <w:ind w:firstLine="851"/>
        <w:jc w:val="center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E66236" w:rsidRPr="00E66236" w:rsidRDefault="00E66236" w:rsidP="00E66236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1.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ab/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Blackledge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, J. Resilient Digital Image Watermarking for Document Authentication / J.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Blackledge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, O.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Iakovenko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 // IAENG International Journal of Computer Science. – 2014. – № 41(1). – </w:t>
      </w:r>
      <w:r w:rsidRPr="00E66236">
        <w:rPr>
          <w:rFonts w:ascii="Times New Roman" w:eastAsia="Calibri" w:hAnsi="Times New Roman" w:cs="Times New Roman"/>
          <w:color w:val="00000A"/>
          <w:lang w:eastAsia="zh-CN"/>
        </w:rPr>
        <w:t>С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. 1-17.</w:t>
      </w:r>
    </w:p>
    <w:p w:rsidR="00E66236" w:rsidRPr="00E66236" w:rsidRDefault="00E66236" w:rsidP="00E66236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2.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ab/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Hartung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, F. Watermarking of Uncompressed and Compressed Video / F.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Hartung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, B.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Girod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 xml:space="preserve"> // Signal Processing. – 1998. – № 66(3). – </w:t>
      </w:r>
      <w:r w:rsidRPr="00E66236">
        <w:rPr>
          <w:rFonts w:ascii="Times New Roman" w:eastAsia="Calibri" w:hAnsi="Times New Roman" w:cs="Times New Roman"/>
          <w:color w:val="00000A"/>
          <w:lang w:eastAsia="zh-CN"/>
        </w:rPr>
        <w:t>С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. 283-301.</w:t>
      </w:r>
    </w:p>
    <w:p w:rsidR="00E66236" w:rsidRPr="00E66236" w:rsidRDefault="00E66236" w:rsidP="00E66236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3.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ab/>
        <w:t xml:space="preserve">Swanson, M. D. Multimedia Data-Embedding and Watermarking Technologies / M. D. Swanson, M. Kobayashi, A. H. Tewfik // Proceedings of the IEEE. – 1998. – № 86(6). – </w:t>
      </w:r>
      <w:r w:rsidRPr="00E66236">
        <w:rPr>
          <w:rFonts w:ascii="Times New Roman" w:eastAsia="Calibri" w:hAnsi="Times New Roman" w:cs="Times New Roman"/>
          <w:color w:val="00000A"/>
          <w:lang w:eastAsia="zh-CN"/>
        </w:rPr>
        <w:t>С</w:t>
      </w:r>
      <w:r w:rsidRPr="00E66236">
        <w:rPr>
          <w:rFonts w:ascii="Times New Roman" w:eastAsia="Calibri" w:hAnsi="Times New Roman" w:cs="Times New Roman"/>
          <w:color w:val="00000A"/>
          <w:lang w:val="en-US" w:eastAsia="zh-CN"/>
        </w:rPr>
        <w:t>. 1064-1087.</w:t>
      </w:r>
    </w:p>
    <w:p w:rsidR="00E66236" w:rsidRPr="00E66236" w:rsidRDefault="00E66236" w:rsidP="00E66236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eastAsia="zh-CN"/>
        </w:rPr>
      </w:pPr>
      <w:r w:rsidRPr="00E66236">
        <w:rPr>
          <w:rFonts w:ascii="Times New Roman" w:eastAsia="Calibri" w:hAnsi="Times New Roman" w:cs="Times New Roman"/>
          <w:color w:val="00000A"/>
          <w:lang w:eastAsia="zh-CN"/>
        </w:rPr>
        <w:t>4.</w:t>
      </w:r>
      <w:r w:rsidRPr="00E66236">
        <w:rPr>
          <w:rFonts w:ascii="Times New Roman" w:eastAsia="Calibri" w:hAnsi="Times New Roman" w:cs="Times New Roman"/>
          <w:color w:val="00000A"/>
          <w:lang w:eastAsia="zh-CN"/>
        </w:rPr>
        <w:tab/>
        <w:t xml:space="preserve">Вернер, М. Основы кодирования: Учебник для ВУЗов / М. Вернер; пер. с нем. Д. К.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eastAsia="zh-CN"/>
        </w:rPr>
        <w:t>Зигангирова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eastAsia="zh-CN"/>
        </w:rPr>
        <w:t xml:space="preserve">. – Москва: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eastAsia="zh-CN"/>
        </w:rPr>
        <w:t>Техносфера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eastAsia="zh-CN"/>
        </w:rPr>
        <w:t>, 2004. – 288 с. – (Мир программирования).</w:t>
      </w:r>
    </w:p>
    <w:p w:rsidR="000A75D9" w:rsidRPr="00875A86" w:rsidRDefault="00E66236" w:rsidP="00E66236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  <w:r w:rsidRPr="00E66236">
        <w:rPr>
          <w:rFonts w:ascii="Times New Roman" w:eastAsia="Calibri" w:hAnsi="Times New Roman" w:cs="Times New Roman"/>
          <w:color w:val="00000A"/>
          <w:lang w:eastAsia="zh-CN"/>
        </w:rPr>
        <w:t>5.</w:t>
      </w:r>
      <w:r w:rsidRPr="00E66236">
        <w:rPr>
          <w:rFonts w:ascii="Times New Roman" w:eastAsia="Calibri" w:hAnsi="Times New Roman" w:cs="Times New Roman"/>
          <w:color w:val="00000A"/>
          <w:lang w:eastAsia="zh-CN"/>
        </w:rPr>
        <w:tab/>
        <w:t xml:space="preserve">Ричардсон, Я.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eastAsia="zh-CN"/>
        </w:rPr>
        <w:t>Видеокодирование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eastAsia="zh-CN"/>
        </w:rPr>
        <w:t xml:space="preserve"> H.264 и MPEG-4 – стандарты нового поколения / Я. Ричардсон; пер. с англ. В. В.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eastAsia="zh-CN"/>
        </w:rPr>
        <w:t>Чепыжова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eastAsia="zh-CN"/>
        </w:rPr>
        <w:t xml:space="preserve">. – Москва: </w:t>
      </w:r>
      <w:proofErr w:type="spellStart"/>
      <w:r w:rsidRPr="00E66236">
        <w:rPr>
          <w:rFonts w:ascii="Times New Roman" w:eastAsia="Calibri" w:hAnsi="Times New Roman" w:cs="Times New Roman"/>
          <w:color w:val="00000A"/>
          <w:lang w:eastAsia="zh-CN"/>
        </w:rPr>
        <w:t>Техносфера</w:t>
      </w:r>
      <w:proofErr w:type="spellEnd"/>
      <w:r w:rsidRPr="00E66236">
        <w:rPr>
          <w:rFonts w:ascii="Times New Roman" w:eastAsia="Calibri" w:hAnsi="Times New Roman" w:cs="Times New Roman"/>
          <w:color w:val="00000A"/>
          <w:lang w:eastAsia="zh-CN"/>
        </w:rPr>
        <w:t>, 2005. – 368 с. – (Мир цифровой обработки).</w:t>
      </w:r>
    </w:p>
    <w:p w:rsidR="000A75D9" w:rsidRPr="00875A86" w:rsidRDefault="000A75D9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17750D" w:rsidRPr="00875A86" w:rsidRDefault="0017750D" w:rsidP="0017750D">
      <w:pPr>
        <w:suppressAutoHyphens/>
        <w:ind w:firstLine="851"/>
        <w:jc w:val="both"/>
        <w:rPr>
          <w:rFonts w:ascii="Times New Roman" w:eastAsia="Calibri" w:hAnsi="Times New Roman" w:cs="Times New Roman"/>
          <w:color w:val="00000A"/>
          <w:lang w:val="en-US" w:eastAsia="zh-CN"/>
        </w:rPr>
      </w:pPr>
    </w:p>
    <w:p w:rsidR="00A74BF9" w:rsidRPr="00875A86" w:rsidRDefault="00A74BF9" w:rsidP="00807B81">
      <w:pPr>
        <w:ind w:firstLine="709"/>
        <w:jc w:val="both"/>
        <w:rPr>
          <w:rFonts w:ascii="Times" w:hAnsi="Times"/>
          <w:lang w:val="en-US"/>
        </w:rPr>
      </w:pPr>
    </w:p>
    <w:sectPr w:rsidR="00A74BF9" w:rsidRPr="00875A86" w:rsidSect="002D2CD0">
      <w:pgSz w:w="11900" w:h="16840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E6F37"/>
    <w:multiLevelType w:val="hybridMultilevel"/>
    <w:tmpl w:val="DD0C9E9A"/>
    <w:lvl w:ilvl="0" w:tplc="84AC4D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0"/>
    <w:rsid w:val="000522BE"/>
    <w:rsid w:val="000A75D9"/>
    <w:rsid w:val="0017750D"/>
    <w:rsid w:val="001865DE"/>
    <w:rsid w:val="001F39E2"/>
    <w:rsid w:val="002D2CD0"/>
    <w:rsid w:val="003A1BFF"/>
    <w:rsid w:val="00483883"/>
    <w:rsid w:val="00807B81"/>
    <w:rsid w:val="00875A86"/>
    <w:rsid w:val="00A74BF9"/>
    <w:rsid w:val="00AB100B"/>
    <w:rsid w:val="00C63321"/>
    <w:rsid w:val="00D30291"/>
    <w:rsid w:val="00D506A9"/>
    <w:rsid w:val="00E14EB2"/>
    <w:rsid w:val="00E66236"/>
    <w:rsid w:val="00E830C6"/>
    <w:rsid w:val="00EC4DA6"/>
    <w:rsid w:val="00F04446"/>
    <w:rsid w:val="00F245E8"/>
    <w:rsid w:val="00F3671E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4F047"/>
  <w15:chartTrackingRefBased/>
  <w15:docId w15:val="{70CF7E58-1969-604F-BE57-648D78C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К.С.</dc:creator>
  <cp:keywords/>
  <dc:description/>
  <cp:lastModifiedBy>К.С.</cp:lastModifiedBy>
  <cp:revision>2</cp:revision>
  <cp:lastPrinted>2018-05-03T14:42:00Z</cp:lastPrinted>
  <dcterms:created xsi:type="dcterms:W3CDTF">2018-05-04T11:42:00Z</dcterms:created>
  <dcterms:modified xsi:type="dcterms:W3CDTF">2018-05-04T11:42:00Z</dcterms:modified>
</cp:coreProperties>
</file>